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2C" w:rsidRPr="00BD4769" w:rsidRDefault="004F415C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</w:t>
      </w:r>
      <w:r w:rsidRPr="00BD4769">
        <w:rPr>
          <w:rFonts w:asciiTheme="majorHAnsi" w:hAnsiTheme="majorHAnsi"/>
          <w:b/>
          <w:sz w:val="32"/>
          <w:szCs w:val="32"/>
        </w:rPr>
        <w:t xml:space="preserve">Пам’ятка </w:t>
      </w:r>
    </w:p>
    <w:p w:rsidR="004F415C" w:rsidRPr="00BD4769" w:rsidRDefault="004F415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</w:t>
      </w:r>
      <w:r w:rsidRPr="00BD4769">
        <w:rPr>
          <w:rFonts w:asciiTheme="majorHAnsi" w:hAnsiTheme="majorHAnsi"/>
          <w:b/>
          <w:sz w:val="28"/>
          <w:szCs w:val="28"/>
        </w:rPr>
        <w:t xml:space="preserve"> для посадових осіб КП ВМР «Вінницяміськтеплоенерго»</w:t>
      </w:r>
    </w:p>
    <w:p w:rsidR="004F415C" w:rsidRPr="00BD4769" w:rsidRDefault="004F415C">
      <w:pPr>
        <w:rPr>
          <w:rFonts w:asciiTheme="majorHAnsi" w:hAnsiTheme="majorHAnsi"/>
          <w:b/>
          <w:sz w:val="28"/>
          <w:szCs w:val="28"/>
        </w:rPr>
      </w:pPr>
      <w:r w:rsidRPr="00BD4769">
        <w:rPr>
          <w:rFonts w:asciiTheme="majorHAnsi" w:hAnsiTheme="majorHAnsi"/>
          <w:b/>
          <w:sz w:val="28"/>
          <w:szCs w:val="28"/>
        </w:rPr>
        <w:t xml:space="preserve">                    про типи е- декларацій, підстави та строки їх подання.</w:t>
      </w:r>
    </w:p>
    <w:p w:rsidR="004F415C" w:rsidRDefault="004F415C">
      <w:pPr>
        <w:rPr>
          <w:sz w:val="28"/>
          <w:szCs w:val="28"/>
        </w:rPr>
      </w:pPr>
      <w:r>
        <w:rPr>
          <w:sz w:val="28"/>
          <w:szCs w:val="28"/>
        </w:rPr>
        <w:t>Законом України «Про запобігання корупції» (</w:t>
      </w:r>
      <w:r w:rsidRPr="00BD4769">
        <w:rPr>
          <w:b/>
          <w:sz w:val="28"/>
          <w:szCs w:val="28"/>
        </w:rPr>
        <w:t>далі</w:t>
      </w:r>
      <w:r w:rsidR="00D71107" w:rsidRPr="00BD4769">
        <w:rPr>
          <w:b/>
          <w:sz w:val="28"/>
          <w:szCs w:val="28"/>
        </w:rPr>
        <w:t xml:space="preserve"> - </w:t>
      </w:r>
      <w:r w:rsidRPr="00BD4769">
        <w:rPr>
          <w:b/>
          <w:sz w:val="28"/>
          <w:szCs w:val="28"/>
        </w:rPr>
        <w:t xml:space="preserve"> Закон</w:t>
      </w:r>
      <w:r>
        <w:rPr>
          <w:sz w:val="28"/>
          <w:szCs w:val="28"/>
        </w:rPr>
        <w:t>) передбачено чотири типи е-дек</w:t>
      </w:r>
      <w:r w:rsidR="00D71107">
        <w:rPr>
          <w:sz w:val="28"/>
          <w:szCs w:val="28"/>
        </w:rPr>
        <w:t>ларацій суб’єкта декларування (посадової особи) та одне повідомлення до Національного агентства з питань запобігання корупції (</w:t>
      </w:r>
      <w:r w:rsidR="00D71107" w:rsidRPr="00BD4769">
        <w:rPr>
          <w:b/>
          <w:sz w:val="28"/>
          <w:szCs w:val="28"/>
        </w:rPr>
        <w:t>далі – НАЗК)</w:t>
      </w:r>
      <w:r w:rsidR="00D71107">
        <w:rPr>
          <w:sz w:val="28"/>
          <w:szCs w:val="28"/>
        </w:rPr>
        <w:t>:</w:t>
      </w:r>
    </w:p>
    <w:p w:rsidR="00D71107" w:rsidRDefault="00D71107" w:rsidP="00D711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Щорічна.</w:t>
      </w:r>
    </w:p>
    <w:p w:rsidR="00D71107" w:rsidRDefault="00D71107" w:rsidP="00D711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Перед звільненням.</w:t>
      </w:r>
    </w:p>
    <w:p w:rsidR="00D71107" w:rsidRDefault="00D71107" w:rsidP="00D711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Після звільнення.</w:t>
      </w:r>
    </w:p>
    <w:p w:rsidR="00D71107" w:rsidRDefault="00D71107" w:rsidP="00D711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Кандидата на посаду.</w:t>
      </w:r>
    </w:p>
    <w:p w:rsidR="00D71107" w:rsidRDefault="00D71107" w:rsidP="00D7110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Нове повідомлення про суттєві зміни в майновому стані</w:t>
      </w:r>
      <w:r w:rsidR="003C001B">
        <w:rPr>
          <w:sz w:val="28"/>
          <w:szCs w:val="28"/>
        </w:rPr>
        <w:t>.</w:t>
      </w:r>
    </w:p>
    <w:p w:rsidR="003C001B" w:rsidRPr="00B77F06" w:rsidRDefault="003C001B" w:rsidP="003C001B">
      <w:pPr>
        <w:rPr>
          <w:b/>
          <w:sz w:val="28"/>
          <w:szCs w:val="28"/>
        </w:rPr>
      </w:pPr>
      <w:r w:rsidRPr="00B77F06">
        <w:rPr>
          <w:b/>
          <w:sz w:val="28"/>
          <w:szCs w:val="28"/>
        </w:rPr>
        <w:t xml:space="preserve">                                                           </w:t>
      </w:r>
      <w:r w:rsidR="00345F6B" w:rsidRPr="00B77F06">
        <w:rPr>
          <w:b/>
          <w:sz w:val="28"/>
          <w:szCs w:val="28"/>
          <w:lang w:val="en-US"/>
        </w:rPr>
        <w:t>I</w:t>
      </w:r>
      <w:r w:rsidR="00345F6B" w:rsidRPr="00B77F06">
        <w:rPr>
          <w:b/>
          <w:sz w:val="28"/>
          <w:szCs w:val="28"/>
          <w:lang w:val="ru-RU"/>
        </w:rPr>
        <w:t>.</w:t>
      </w:r>
      <w:r w:rsidR="00345F6B" w:rsidRPr="00B77F06">
        <w:rPr>
          <w:b/>
          <w:sz w:val="28"/>
          <w:szCs w:val="28"/>
        </w:rPr>
        <w:t xml:space="preserve"> </w:t>
      </w:r>
      <w:r w:rsidRPr="00B77F06">
        <w:rPr>
          <w:b/>
          <w:sz w:val="28"/>
          <w:szCs w:val="28"/>
        </w:rPr>
        <w:t>Щорічн</w:t>
      </w:r>
      <w:r w:rsidR="00B77F06" w:rsidRPr="00B77F06">
        <w:rPr>
          <w:b/>
          <w:sz w:val="28"/>
          <w:szCs w:val="28"/>
        </w:rPr>
        <w:t>а</w:t>
      </w:r>
    </w:p>
    <w:p w:rsidR="003C001B" w:rsidRDefault="003C001B" w:rsidP="003C001B">
      <w:pPr>
        <w:rPr>
          <w:sz w:val="28"/>
          <w:szCs w:val="28"/>
        </w:rPr>
      </w:pPr>
      <w:r>
        <w:rPr>
          <w:sz w:val="28"/>
          <w:szCs w:val="28"/>
        </w:rPr>
        <w:t xml:space="preserve">Відповідно до ч.1 ст.45 Закону суб’єктом декларування щороку у період </w:t>
      </w:r>
      <w:r w:rsidRPr="00345F6B">
        <w:rPr>
          <w:b/>
          <w:sz w:val="28"/>
          <w:szCs w:val="28"/>
        </w:rPr>
        <w:t xml:space="preserve">з 00 годин 00 хвилин 01 січня до 00 годин 00 хвилин 01 квітня </w:t>
      </w:r>
      <w:r>
        <w:rPr>
          <w:sz w:val="28"/>
          <w:szCs w:val="28"/>
        </w:rPr>
        <w:t>подається декларація.</w:t>
      </w:r>
    </w:p>
    <w:p w:rsidR="003C001B" w:rsidRDefault="003C001B" w:rsidP="003C001B">
      <w:pPr>
        <w:rPr>
          <w:sz w:val="28"/>
          <w:szCs w:val="28"/>
        </w:rPr>
      </w:pPr>
      <w:r>
        <w:rPr>
          <w:sz w:val="28"/>
          <w:szCs w:val="28"/>
        </w:rPr>
        <w:t>Така декларація охоплює звітний рік (</w:t>
      </w:r>
      <w:r w:rsidRPr="00BD4769">
        <w:rPr>
          <w:b/>
          <w:sz w:val="28"/>
          <w:szCs w:val="28"/>
        </w:rPr>
        <w:t>попередній рік</w:t>
      </w:r>
      <w:r>
        <w:rPr>
          <w:sz w:val="28"/>
          <w:szCs w:val="28"/>
        </w:rPr>
        <w:t xml:space="preserve">) за період </w:t>
      </w:r>
      <w:r w:rsidRPr="00345F6B">
        <w:rPr>
          <w:b/>
          <w:sz w:val="28"/>
          <w:szCs w:val="28"/>
        </w:rPr>
        <w:t>з 01 січня по</w:t>
      </w:r>
      <w:r w:rsidR="001C6382" w:rsidRPr="00345F6B">
        <w:rPr>
          <w:b/>
          <w:sz w:val="28"/>
          <w:szCs w:val="28"/>
        </w:rPr>
        <w:t xml:space="preserve"> 31 грудня </w:t>
      </w:r>
      <w:r w:rsidR="001C6382">
        <w:rPr>
          <w:sz w:val="28"/>
          <w:szCs w:val="28"/>
        </w:rPr>
        <w:t>включно.</w:t>
      </w:r>
    </w:p>
    <w:p w:rsidR="001C6382" w:rsidRPr="00BD4769" w:rsidRDefault="001C6382" w:rsidP="003C001B">
      <w:pPr>
        <w:rPr>
          <w:b/>
          <w:i/>
          <w:sz w:val="24"/>
          <w:szCs w:val="24"/>
        </w:rPr>
      </w:pPr>
      <w:r w:rsidRPr="00BD4769">
        <w:rPr>
          <w:b/>
          <w:i/>
          <w:sz w:val="24"/>
          <w:szCs w:val="24"/>
        </w:rPr>
        <w:t>Наприклад: в 2019 році в період з 01 січня по 01 квітня треба подати декларацію за 2018 рік.</w:t>
      </w:r>
    </w:p>
    <w:p w:rsidR="00CA3513" w:rsidRPr="00B77F06" w:rsidRDefault="00CA3513" w:rsidP="00271D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B77F06">
        <w:rPr>
          <w:b/>
          <w:sz w:val="28"/>
          <w:szCs w:val="28"/>
        </w:rPr>
        <w:t xml:space="preserve"> </w:t>
      </w:r>
      <w:r w:rsidR="00271DA0" w:rsidRPr="00B77F06">
        <w:rPr>
          <w:b/>
          <w:sz w:val="28"/>
          <w:szCs w:val="28"/>
        </w:rPr>
        <w:t>ІІ. Перед звільненням</w:t>
      </w:r>
    </w:p>
    <w:p w:rsidR="00345F6B" w:rsidRPr="00BD4769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 Відповідно до ч.2 ст.45 Закону суб'єкт декларування, який припиняє діяльність, пов'язану з виконанням функцій держави або місцевого самоврядування, повинен подати декларацію. </w:t>
      </w:r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Під припиненням діяльності, пов'язаної з виконанням функцій держави або місцевого самоврядування, мають на увазі наступне: </w:t>
      </w:r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>а) фактичне звільнення;</w:t>
      </w:r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 б) перехід на посаду, яка не підпадає під дію пункті 1, підпункті "а</w:t>
      </w:r>
      <w:r w:rsidR="00BD4769">
        <w:rPr>
          <w:sz w:val="28"/>
          <w:szCs w:val="28"/>
        </w:rPr>
        <w:t>" пункту 2 частини першої ст.</w:t>
      </w:r>
      <w:r w:rsidRPr="00271DA0">
        <w:rPr>
          <w:sz w:val="28"/>
          <w:szCs w:val="28"/>
        </w:rPr>
        <w:t xml:space="preserve"> 3 Закону, </w:t>
      </w:r>
      <w:r w:rsidRPr="00BD4769">
        <w:rPr>
          <w:b/>
          <w:sz w:val="28"/>
          <w:szCs w:val="28"/>
        </w:rPr>
        <w:t>тобто не потребує подання декларації</w:t>
      </w:r>
      <w:r w:rsidRPr="00271DA0">
        <w:rPr>
          <w:sz w:val="28"/>
          <w:szCs w:val="28"/>
        </w:rPr>
        <w:t xml:space="preserve">. </w:t>
      </w:r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lastRenderedPageBreak/>
        <w:t xml:space="preserve">Якщо звільнення відбувається з </w:t>
      </w:r>
      <w:r w:rsidRPr="00BD4769">
        <w:rPr>
          <w:b/>
          <w:sz w:val="28"/>
          <w:szCs w:val="28"/>
          <w:u w:val="single"/>
        </w:rPr>
        <w:t>ініціативи працівника</w:t>
      </w:r>
      <w:r w:rsidR="006B7B01">
        <w:rPr>
          <w:sz w:val="28"/>
          <w:szCs w:val="28"/>
        </w:rPr>
        <w:t>, то така декларація</w:t>
      </w:r>
      <w:r w:rsidRPr="00271DA0">
        <w:rPr>
          <w:sz w:val="28"/>
          <w:szCs w:val="28"/>
        </w:rPr>
        <w:t xml:space="preserve"> подається </w:t>
      </w:r>
      <w:r w:rsidRPr="00345F6B">
        <w:rPr>
          <w:b/>
          <w:sz w:val="28"/>
          <w:szCs w:val="28"/>
        </w:rPr>
        <w:t>до припинення повноважень, але не пізніше дня звільнення</w:t>
      </w:r>
      <w:r w:rsidRPr="00271DA0">
        <w:rPr>
          <w:sz w:val="28"/>
          <w:szCs w:val="28"/>
        </w:rPr>
        <w:t>.</w:t>
      </w:r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 Якщо припинення зазначених функцій відбулося з </w:t>
      </w:r>
      <w:r w:rsidRPr="00BD4769">
        <w:rPr>
          <w:b/>
          <w:sz w:val="28"/>
          <w:szCs w:val="28"/>
          <w:u w:val="single"/>
        </w:rPr>
        <w:t>ініціативи роботодавця</w:t>
      </w:r>
      <w:r w:rsidRPr="00271DA0">
        <w:rPr>
          <w:sz w:val="28"/>
          <w:szCs w:val="28"/>
        </w:rPr>
        <w:t xml:space="preserve">, декларація подається </w:t>
      </w:r>
      <w:r w:rsidRPr="00345F6B">
        <w:rPr>
          <w:b/>
          <w:sz w:val="28"/>
          <w:szCs w:val="28"/>
        </w:rPr>
        <w:t>не пізніше двадцяти робочих днів з дня, коли суб'єкт декларування дізнався чи повинен був дізнатися про таке припинення</w:t>
      </w:r>
      <w:r w:rsidRPr="00271DA0">
        <w:rPr>
          <w:sz w:val="28"/>
          <w:szCs w:val="28"/>
        </w:rPr>
        <w:t xml:space="preserve">. </w:t>
      </w:r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На практиці днем, коли суб'єкт декларування дізнався чи повинен був дізнатися про таке припинення, є дата ознайомлення особи з наказом про звільнення або одержання нею трудової книжки. </w:t>
      </w:r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Декларація суб'єкта декларування, який припиняє діяльність, пов'язану з виконанням функцій держави або місцевого самоврядування, </w:t>
      </w:r>
      <w:r w:rsidRPr="00345F6B">
        <w:rPr>
          <w:b/>
          <w:sz w:val="28"/>
          <w:szCs w:val="28"/>
        </w:rPr>
        <w:t>подається за період, який не був охоплений раніше поданими деклараціями.</w:t>
      </w:r>
      <w:r w:rsidRPr="00271DA0">
        <w:rPr>
          <w:sz w:val="28"/>
          <w:szCs w:val="28"/>
        </w:rPr>
        <w:t xml:space="preserve"> </w:t>
      </w:r>
    </w:p>
    <w:p w:rsidR="00CA3513" w:rsidRDefault="00271DA0" w:rsidP="00271DA0">
      <w:pPr>
        <w:rPr>
          <w:sz w:val="28"/>
          <w:szCs w:val="28"/>
        </w:rPr>
      </w:pPr>
      <w:r w:rsidRPr="00CA3513">
        <w:rPr>
          <w:i/>
          <w:sz w:val="28"/>
          <w:szCs w:val="28"/>
        </w:rPr>
        <w:t xml:space="preserve">Наприклад: </w:t>
      </w:r>
      <w:r w:rsidRPr="00BD4769">
        <w:rPr>
          <w:b/>
          <w:i/>
          <w:sz w:val="24"/>
          <w:szCs w:val="24"/>
        </w:rPr>
        <w:t>якщо особа звільняється 07.07.2017, то їй необхідно подати декларацію до зазначеної дати за 2017 рік за період з 01 січня по 07 липня. Якщо суб’єкт декларування звільняється або іншим чином припиняє діяльність, пов’язану з виконанням функцій держави або місцевого самоврядування, до подання ним щорічної декларації за попередній рік</w:t>
      </w:r>
      <w:r w:rsidR="00345F6B" w:rsidRPr="00BD4769">
        <w:rPr>
          <w:b/>
          <w:i/>
          <w:sz w:val="24"/>
          <w:szCs w:val="24"/>
        </w:rPr>
        <w:t xml:space="preserve"> (наприклад, 15 січня 2018</w:t>
      </w:r>
      <w:r w:rsidRPr="00BD4769">
        <w:rPr>
          <w:b/>
          <w:i/>
          <w:sz w:val="24"/>
          <w:szCs w:val="24"/>
        </w:rPr>
        <w:t xml:space="preserve"> року), то йому рекомендується подавати щорічну де</w:t>
      </w:r>
      <w:r w:rsidR="00345F6B" w:rsidRPr="00BD4769">
        <w:rPr>
          <w:b/>
          <w:i/>
          <w:sz w:val="24"/>
          <w:szCs w:val="24"/>
        </w:rPr>
        <w:t>кларацію за попередній рік (2017</w:t>
      </w:r>
      <w:r w:rsidRPr="00BD4769">
        <w:rPr>
          <w:b/>
          <w:i/>
          <w:sz w:val="24"/>
          <w:szCs w:val="24"/>
        </w:rPr>
        <w:t xml:space="preserve"> рік) та окрему декларацію (тип декларації «перед звільненням») за період, який не був охоплений раніше поданими де</w:t>
      </w:r>
      <w:r w:rsidR="0063126B" w:rsidRPr="00BD4769">
        <w:rPr>
          <w:b/>
          <w:i/>
          <w:sz w:val="24"/>
          <w:szCs w:val="24"/>
        </w:rPr>
        <w:t>клараціями, тобто з 1 січня 201</w:t>
      </w:r>
      <w:r w:rsidR="0063126B" w:rsidRPr="00BD4769">
        <w:rPr>
          <w:b/>
          <w:i/>
          <w:sz w:val="24"/>
          <w:szCs w:val="24"/>
          <w:lang w:val="ru-RU"/>
        </w:rPr>
        <w:t>8</w:t>
      </w:r>
      <w:r w:rsidR="0063126B" w:rsidRPr="00BD4769">
        <w:rPr>
          <w:b/>
          <w:i/>
          <w:sz w:val="24"/>
          <w:szCs w:val="24"/>
        </w:rPr>
        <w:t xml:space="preserve"> року до 14 січня 201</w:t>
      </w:r>
      <w:r w:rsidR="0063126B" w:rsidRPr="00BD4769">
        <w:rPr>
          <w:b/>
          <w:i/>
          <w:sz w:val="24"/>
          <w:szCs w:val="24"/>
          <w:lang w:val="ru-RU"/>
        </w:rPr>
        <w:t>8</w:t>
      </w:r>
      <w:r w:rsidRPr="00BD4769">
        <w:rPr>
          <w:b/>
          <w:i/>
          <w:sz w:val="24"/>
          <w:szCs w:val="24"/>
        </w:rPr>
        <w:t xml:space="preserve"> року включно.</w:t>
      </w:r>
      <w:r w:rsidRPr="00CA3513">
        <w:rPr>
          <w:i/>
          <w:sz w:val="28"/>
          <w:szCs w:val="28"/>
        </w:rPr>
        <w:t xml:space="preserve"> </w:t>
      </w:r>
    </w:p>
    <w:p w:rsidR="005B07FC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>Це зумовлено тим, що за різний звітний період (наприклад, 2016 та 2017 роки) застосовуються різні розміри прожиткового мінімуму.</w:t>
      </w:r>
    </w:p>
    <w:p w:rsidR="005B07FC" w:rsidRPr="005B07FC" w:rsidRDefault="005B07FC" w:rsidP="005B07FC">
      <w:pPr>
        <w:rPr>
          <w:b/>
          <w:sz w:val="28"/>
          <w:szCs w:val="28"/>
        </w:rPr>
      </w:pPr>
      <w:r w:rsidRPr="005B07FC">
        <w:rPr>
          <w:rFonts w:asciiTheme="majorHAnsi" w:hAnsiTheme="majorHAnsi"/>
          <w:sz w:val="24"/>
          <w:szCs w:val="24"/>
        </w:rPr>
        <w:t>Довідка</w:t>
      </w:r>
      <w:r w:rsidRPr="005B07FC">
        <w:rPr>
          <w:rFonts w:asciiTheme="majorHAnsi" w:hAnsiTheme="majorHAnsi"/>
          <w:b/>
          <w:sz w:val="28"/>
          <w:szCs w:val="28"/>
        </w:rPr>
        <w:t>:</w:t>
      </w:r>
      <w:r w:rsidRPr="005B07FC">
        <w:rPr>
          <w:b/>
          <w:sz w:val="28"/>
          <w:szCs w:val="28"/>
        </w:rPr>
        <w:t xml:space="preserve"> </w:t>
      </w:r>
      <w:r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 xml:space="preserve">З </w:t>
      </w:r>
      <w:r w:rsidRPr="005B07FC"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 xml:space="preserve"> 01.12.2018</w:t>
      </w:r>
      <w:r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 xml:space="preserve"> року</w:t>
      </w:r>
      <w:r w:rsidRPr="005B07FC"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 xml:space="preserve"> прожитковий мінімум  в Україні на одну особу збільшився і становить 1853 грн. </w:t>
      </w:r>
      <w:r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 xml:space="preserve">На протязі 2018 року, </w:t>
      </w:r>
      <w:r w:rsidRPr="005B07FC"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>з 1 січня (1700 грн.),</w:t>
      </w:r>
      <w:r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 xml:space="preserve"> </w:t>
      </w:r>
      <w:r w:rsidRPr="005B07FC"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>з 1 липня(1777 грн.</w:t>
      </w:r>
      <w:r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 xml:space="preserve">), </w:t>
      </w:r>
      <w:r w:rsidRPr="005B07FC">
        <w:rPr>
          <w:rFonts w:eastAsia="Times New Roman" w:cs="Arial"/>
          <w:b/>
          <w:i/>
          <w:color w:val="2B2B2B"/>
          <w:sz w:val="24"/>
          <w:szCs w:val="24"/>
          <w:u w:val="single"/>
          <w:shd w:val="clear" w:color="auto" w:fill="FFFFFF"/>
          <w:lang w:eastAsia="uk-UA"/>
        </w:rPr>
        <w:t>з 1 грудня (1853 грн.).</w:t>
      </w:r>
    </w:p>
    <w:p w:rsidR="0063126B" w:rsidRPr="00BD4769" w:rsidRDefault="00271DA0" w:rsidP="00271DA0">
      <w:pPr>
        <w:rPr>
          <w:sz w:val="28"/>
          <w:szCs w:val="28"/>
          <w:lang w:val="ru-RU"/>
        </w:rPr>
      </w:pPr>
      <w:r w:rsidRPr="00271DA0">
        <w:rPr>
          <w:sz w:val="28"/>
          <w:szCs w:val="28"/>
        </w:rPr>
        <w:t xml:space="preserve">Дана рекомендація зазначена в питані 2 «Роз’яснення щодо застосування окремих положень Закону України «Про запобігання корупції» стосовно заходів фінансового контролю», затвердженого рішенням НАЗК від 11.08.2016 №3. </w:t>
      </w:r>
    </w:p>
    <w:p w:rsidR="0063126B" w:rsidRPr="00BD4769" w:rsidRDefault="00B77F06" w:rsidP="00271D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71DA0" w:rsidRPr="00B77F06">
        <w:rPr>
          <w:b/>
          <w:sz w:val="28"/>
          <w:szCs w:val="28"/>
        </w:rPr>
        <w:t>ІІІ.</w:t>
      </w:r>
      <w:r w:rsidR="0063126B" w:rsidRPr="00BD4769">
        <w:rPr>
          <w:b/>
          <w:sz w:val="28"/>
          <w:szCs w:val="28"/>
        </w:rPr>
        <w:t xml:space="preserve"> </w:t>
      </w:r>
      <w:r w:rsidR="00271DA0" w:rsidRPr="00B77F06">
        <w:rPr>
          <w:b/>
          <w:sz w:val="28"/>
          <w:szCs w:val="28"/>
        </w:rPr>
        <w:t xml:space="preserve">Після звільнення </w:t>
      </w:r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Відповідно до ч.2 ст.45 Закону декларація суб’єкта декларування, який припинив діяльність, пов’язану з виконанням функцій держави або місцевого самоврядування, подається </w:t>
      </w:r>
      <w:r w:rsidRPr="0063126B">
        <w:rPr>
          <w:b/>
          <w:sz w:val="28"/>
          <w:szCs w:val="28"/>
        </w:rPr>
        <w:t xml:space="preserve">до 00 годин 00 хвилин 01 квітня </w:t>
      </w:r>
      <w:r w:rsidRPr="00271DA0">
        <w:rPr>
          <w:sz w:val="28"/>
          <w:szCs w:val="28"/>
        </w:rPr>
        <w:t>року, наступного за звітним роком, у якому було припинено таку діяльність.</w:t>
      </w:r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lastRenderedPageBreak/>
        <w:t xml:space="preserve"> Така декларація охоплює звітний рік (</w:t>
      </w:r>
      <w:r w:rsidRPr="001710C9">
        <w:rPr>
          <w:b/>
          <w:sz w:val="28"/>
          <w:szCs w:val="28"/>
        </w:rPr>
        <w:t>період з 01 січня до 31 грудня включно</w:t>
      </w:r>
      <w:r w:rsidRPr="00271DA0">
        <w:rPr>
          <w:sz w:val="28"/>
          <w:szCs w:val="28"/>
        </w:rPr>
        <w:t>), що передує року, в якому подається декларація.</w:t>
      </w:r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 </w:t>
      </w:r>
      <w:r w:rsidRPr="00CA3513">
        <w:rPr>
          <w:i/>
          <w:sz w:val="28"/>
          <w:szCs w:val="28"/>
        </w:rPr>
        <w:t xml:space="preserve">Наприклад: </w:t>
      </w:r>
      <w:r w:rsidRPr="00BB1F98">
        <w:rPr>
          <w:b/>
          <w:i/>
          <w:sz w:val="24"/>
          <w:szCs w:val="24"/>
          <w:u w:val="single"/>
        </w:rPr>
        <w:t>якщо особа звільнилась або перейшла на посаду, що не потребує подання декларації, в 2017 році, то їй необхідно подати декларацію (тип «після звільнення») в 2018 році з 01 січня до 01 квітня за звітний рік – 2017.</w:t>
      </w:r>
      <w:r w:rsidRPr="00BB1F98">
        <w:rPr>
          <w:b/>
          <w:sz w:val="24"/>
          <w:szCs w:val="24"/>
          <w:u w:val="single"/>
        </w:rPr>
        <w:t xml:space="preserve"> </w:t>
      </w:r>
    </w:p>
    <w:p w:rsidR="00CA3513" w:rsidRPr="00B77F06" w:rsidRDefault="00B77F06" w:rsidP="00271DA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71DA0" w:rsidRPr="00B77F06">
        <w:rPr>
          <w:b/>
          <w:sz w:val="28"/>
          <w:szCs w:val="28"/>
        </w:rPr>
        <w:t>IV. Кандидат на посаду</w:t>
      </w:r>
    </w:p>
    <w:p w:rsidR="0063126B" w:rsidRPr="00BB1F98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 Відповідно до ч.3 ст.45 Закону особа, що претендує на зай</w:t>
      </w:r>
      <w:r w:rsidR="00BB1F98">
        <w:rPr>
          <w:sz w:val="28"/>
          <w:szCs w:val="28"/>
        </w:rPr>
        <w:t xml:space="preserve">няття посад, зазначених у п. 1, підпункті «а» п. 2 ч. </w:t>
      </w:r>
      <w:proofErr w:type="gramStart"/>
      <w:r w:rsidR="00BB1F98">
        <w:rPr>
          <w:sz w:val="28"/>
          <w:szCs w:val="28"/>
          <w:lang w:val="en-US"/>
        </w:rPr>
        <w:t>I</w:t>
      </w:r>
      <w:r w:rsidR="00BB1F98">
        <w:rPr>
          <w:sz w:val="28"/>
          <w:szCs w:val="28"/>
        </w:rPr>
        <w:t>, ст.</w:t>
      </w:r>
      <w:proofErr w:type="gramEnd"/>
      <w:r w:rsidRPr="00271DA0">
        <w:rPr>
          <w:sz w:val="28"/>
          <w:szCs w:val="28"/>
        </w:rPr>
        <w:t xml:space="preserve"> 3 Закону, подає декларацію до призначення </w:t>
      </w:r>
      <w:r w:rsidR="00BB1F98">
        <w:rPr>
          <w:sz w:val="28"/>
          <w:szCs w:val="28"/>
        </w:rPr>
        <w:t>(</w:t>
      </w:r>
      <w:r w:rsidRPr="00271DA0">
        <w:rPr>
          <w:sz w:val="28"/>
          <w:szCs w:val="28"/>
        </w:rPr>
        <w:t>або обрання особи на посаду</w:t>
      </w:r>
      <w:r w:rsidR="00BB1F98">
        <w:rPr>
          <w:sz w:val="28"/>
          <w:szCs w:val="28"/>
        </w:rPr>
        <w:t>)</w:t>
      </w:r>
      <w:r w:rsidRPr="00271DA0">
        <w:rPr>
          <w:sz w:val="28"/>
          <w:szCs w:val="28"/>
        </w:rPr>
        <w:t xml:space="preserve">. </w:t>
      </w:r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>Така декларація охоплює звітний рік (</w:t>
      </w:r>
      <w:r w:rsidRPr="00BB1F98">
        <w:rPr>
          <w:b/>
          <w:sz w:val="28"/>
          <w:szCs w:val="28"/>
        </w:rPr>
        <w:t>період з 01 січня до 31 грудня включно</w:t>
      </w:r>
      <w:r w:rsidRPr="00271DA0">
        <w:rPr>
          <w:sz w:val="28"/>
          <w:szCs w:val="28"/>
        </w:rPr>
        <w:t>), що передує року, в якому особа подала заяву на зайняття посади (участь у конкурсі).</w:t>
      </w:r>
    </w:p>
    <w:p w:rsidR="00CA3513" w:rsidRPr="002C5E51" w:rsidRDefault="00271DA0" w:rsidP="00271DA0">
      <w:pPr>
        <w:rPr>
          <w:b/>
          <w:sz w:val="24"/>
          <w:szCs w:val="24"/>
          <w:u w:val="single"/>
        </w:rPr>
      </w:pPr>
      <w:r w:rsidRPr="00271DA0">
        <w:rPr>
          <w:sz w:val="28"/>
          <w:szCs w:val="28"/>
        </w:rPr>
        <w:t xml:space="preserve"> </w:t>
      </w:r>
      <w:r w:rsidRPr="00CA3513">
        <w:rPr>
          <w:i/>
          <w:sz w:val="28"/>
          <w:szCs w:val="28"/>
        </w:rPr>
        <w:t xml:space="preserve">Наприклад: </w:t>
      </w:r>
      <w:r w:rsidRPr="002C5E51">
        <w:rPr>
          <w:b/>
          <w:i/>
          <w:sz w:val="24"/>
          <w:szCs w:val="24"/>
          <w:u w:val="single"/>
        </w:rPr>
        <w:t>якщо особ</w:t>
      </w:r>
      <w:r w:rsidR="0063126B" w:rsidRPr="002C5E51">
        <w:rPr>
          <w:b/>
          <w:i/>
          <w:sz w:val="24"/>
          <w:szCs w:val="24"/>
          <w:u w:val="single"/>
        </w:rPr>
        <w:t>а призначається на посаду в 201</w:t>
      </w:r>
      <w:r w:rsidR="0063126B" w:rsidRPr="002C5E51">
        <w:rPr>
          <w:b/>
          <w:i/>
          <w:sz w:val="24"/>
          <w:szCs w:val="24"/>
          <w:u w:val="single"/>
          <w:lang w:val="ru-RU"/>
        </w:rPr>
        <w:t>8</w:t>
      </w:r>
      <w:r w:rsidRPr="002C5E51">
        <w:rPr>
          <w:b/>
          <w:i/>
          <w:sz w:val="24"/>
          <w:szCs w:val="24"/>
          <w:u w:val="single"/>
        </w:rPr>
        <w:t xml:space="preserve"> році, </w:t>
      </w:r>
      <w:r w:rsidR="0063126B" w:rsidRPr="002C5E51">
        <w:rPr>
          <w:b/>
          <w:i/>
          <w:sz w:val="24"/>
          <w:szCs w:val="24"/>
          <w:u w:val="single"/>
        </w:rPr>
        <w:t>то вона подає декларацію за 201</w:t>
      </w:r>
      <w:r w:rsidR="0063126B" w:rsidRPr="002C5E51">
        <w:rPr>
          <w:b/>
          <w:i/>
          <w:sz w:val="24"/>
          <w:szCs w:val="24"/>
          <w:u w:val="single"/>
          <w:lang w:val="ru-RU"/>
        </w:rPr>
        <w:t>7</w:t>
      </w:r>
      <w:r w:rsidRPr="002C5E51">
        <w:rPr>
          <w:b/>
          <w:i/>
          <w:sz w:val="24"/>
          <w:szCs w:val="24"/>
          <w:u w:val="single"/>
        </w:rPr>
        <w:t xml:space="preserve"> рік.</w:t>
      </w:r>
      <w:r w:rsidRPr="002C5E51">
        <w:rPr>
          <w:b/>
          <w:sz w:val="24"/>
          <w:szCs w:val="24"/>
          <w:u w:val="single"/>
        </w:rPr>
        <w:t xml:space="preserve"> </w:t>
      </w:r>
    </w:p>
    <w:p w:rsidR="00CA3513" w:rsidRPr="00B77F06" w:rsidRDefault="00B77F06" w:rsidP="00271DA0">
      <w:pPr>
        <w:rPr>
          <w:b/>
          <w:sz w:val="28"/>
          <w:szCs w:val="28"/>
        </w:rPr>
      </w:pPr>
      <w:r w:rsidRPr="00B77F06">
        <w:rPr>
          <w:b/>
          <w:sz w:val="28"/>
          <w:szCs w:val="28"/>
        </w:rPr>
        <w:t xml:space="preserve">                                                       </w:t>
      </w:r>
      <w:r w:rsidR="00271DA0" w:rsidRPr="00B77F06">
        <w:rPr>
          <w:b/>
          <w:sz w:val="28"/>
          <w:szCs w:val="28"/>
        </w:rPr>
        <w:t>V. Форма змін</w:t>
      </w:r>
      <w:r w:rsidR="00CA3513" w:rsidRPr="00B77F06">
        <w:rPr>
          <w:b/>
          <w:sz w:val="28"/>
          <w:szCs w:val="28"/>
        </w:rPr>
        <w:t xml:space="preserve"> </w:t>
      </w:r>
    </w:p>
    <w:p w:rsidR="00CA3513" w:rsidRDefault="002C5E51" w:rsidP="00271DA0">
      <w:pPr>
        <w:rPr>
          <w:sz w:val="28"/>
          <w:szCs w:val="28"/>
        </w:rPr>
      </w:pPr>
      <w:r>
        <w:rPr>
          <w:sz w:val="28"/>
          <w:szCs w:val="28"/>
        </w:rPr>
        <w:t xml:space="preserve"> Відповідно до ч. </w:t>
      </w: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ст.</w:t>
      </w:r>
      <w:proofErr w:type="gramEnd"/>
      <w:r w:rsidR="00271DA0" w:rsidRPr="00271DA0">
        <w:rPr>
          <w:sz w:val="28"/>
          <w:szCs w:val="28"/>
        </w:rPr>
        <w:t xml:space="preserve"> 52 Закону, у разі суттєвої зміни у майновому стані суб’єкта декларування, а саме отримання ним доходу, придбання майна на суму, </w:t>
      </w:r>
      <w:r w:rsidR="00271DA0" w:rsidRPr="00B77F06">
        <w:rPr>
          <w:b/>
          <w:sz w:val="28"/>
          <w:szCs w:val="28"/>
        </w:rPr>
        <w:t>яка перевищує 50 прожиткових мінімумів, вста</w:t>
      </w:r>
      <w:r w:rsidR="00F433F4">
        <w:rPr>
          <w:b/>
          <w:sz w:val="28"/>
          <w:szCs w:val="28"/>
        </w:rPr>
        <w:t xml:space="preserve">новлених на 1 січня </w:t>
      </w:r>
      <w:r w:rsidR="0023127E">
        <w:rPr>
          <w:b/>
          <w:sz w:val="28"/>
          <w:szCs w:val="28"/>
        </w:rPr>
        <w:t>2018</w:t>
      </w:r>
      <w:r w:rsidR="00271DA0" w:rsidRPr="00B77F06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(1700 грн.)</w:t>
      </w:r>
      <w:r w:rsidR="00271DA0" w:rsidRPr="00B77F06">
        <w:rPr>
          <w:b/>
          <w:sz w:val="28"/>
          <w:szCs w:val="28"/>
        </w:rPr>
        <w:t>,</w:t>
      </w:r>
      <w:r w:rsidR="00271DA0" w:rsidRPr="00271DA0">
        <w:rPr>
          <w:sz w:val="28"/>
          <w:szCs w:val="28"/>
        </w:rPr>
        <w:t xml:space="preserve"> зазначений суб’єкт у десятиденний строк з моменту отримання доходу або придб</w:t>
      </w:r>
      <w:r w:rsidR="00555605">
        <w:rPr>
          <w:sz w:val="28"/>
          <w:szCs w:val="28"/>
        </w:rPr>
        <w:t xml:space="preserve">ання майна зобов’язаний </w:t>
      </w:r>
      <w:r w:rsidR="00271DA0" w:rsidRPr="00271DA0">
        <w:rPr>
          <w:sz w:val="28"/>
          <w:szCs w:val="28"/>
        </w:rPr>
        <w:t xml:space="preserve"> повідомити про це</w:t>
      </w:r>
      <w:r>
        <w:rPr>
          <w:sz w:val="28"/>
          <w:szCs w:val="28"/>
        </w:rPr>
        <w:t xml:space="preserve"> НАЗК</w:t>
      </w:r>
      <w:r w:rsidR="00555605">
        <w:rPr>
          <w:sz w:val="28"/>
          <w:szCs w:val="28"/>
        </w:rPr>
        <w:t xml:space="preserve"> відповідно до «Форми повідомлення про суттєві зміни в майновому стані </w:t>
      </w:r>
      <w:proofErr w:type="spellStart"/>
      <w:r w:rsidR="00555605">
        <w:rPr>
          <w:sz w:val="28"/>
          <w:szCs w:val="28"/>
        </w:rPr>
        <w:t>субє</w:t>
      </w:r>
      <w:proofErr w:type="spellEnd"/>
      <w:r w:rsidR="00555605" w:rsidRPr="00555605">
        <w:rPr>
          <w:sz w:val="28"/>
          <w:szCs w:val="28"/>
          <w:lang w:val="ru-RU"/>
        </w:rPr>
        <w:t>’</w:t>
      </w:r>
      <w:proofErr w:type="spellStart"/>
      <w:r w:rsidR="00555605">
        <w:rPr>
          <w:sz w:val="28"/>
          <w:szCs w:val="28"/>
        </w:rPr>
        <w:t>кта</w:t>
      </w:r>
      <w:proofErr w:type="spellEnd"/>
      <w:r w:rsidR="00555605">
        <w:rPr>
          <w:sz w:val="28"/>
          <w:szCs w:val="28"/>
        </w:rPr>
        <w:t xml:space="preserve">  декларування» Рішення НАЗК від 10.06.2016 року № 3.</w:t>
      </w:r>
    </w:p>
    <w:p w:rsidR="00555605" w:rsidRDefault="00555605" w:rsidP="00271DA0">
      <w:pPr>
        <w:rPr>
          <w:sz w:val="28"/>
          <w:szCs w:val="28"/>
        </w:rPr>
      </w:pPr>
      <w:r>
        <w:rPr>
          <w:sz w:val="28"/>
          <w:szCs w:val="28"/>
        </w:rPr>
        <w:t>Паперова копія повідомлення не надсилається (не подається).</w:t>
      </w:r>
      <w:bookmarkStart w:id="0" w:name="_GoBack"/>
      <w:bookmarkEnd w:id="0"/>
    </w:p>
    <w:p w:rsidR="00CA3513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 Зазначена інформація вноситься до Єдиного державного реєстру декларацій осіб, уповноважених на виконання функцій держави або місцевого самоврядування (</w:t>
      </w:r>
      <w:r w:rsidRPr="002C5E51">
        <w:rPr>
          <w:b/>
          <w:sz w:val="28"/>
          <w:szCs w:val="28"/>
        </w:rPr>
        <w:t>далі – Реєстр</w:t>
      </w:r>
      <w:r w:rsidRPr="00271DA0">
        <w:rPr>
          <w:sz w:val="28"/>
          <w:szCs w:val="28"/>
        </w:rPr>
        <w:t xml:space="preserve">), через власний персональний електронний кабінет в розділі «Нове повідомлення про суттєві зміни в майновому стані». Виправлені повідомлення про суттєві зміни у майновому стані суб’єкта декларування до Реєстру не подаються. </w:t>
      </w:r>
    </w:p>
    <w:p w:rsidR="00345F6B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Відповідно до ч.2 ст. 49 Закону України «Про запобігання корупції» юридичні особи публічного права зобов’язані перевіряти факт подання суб’єктами декларування, які в них працюють, декларацій та повідомляти </w:t>
      </w:r>
      <w:r w:rsidR="002C5E51">
        <w:rPr>
          <w:sz w:val="28"/>
          <w:szCs w:val="28"/>
        </w:rPr>
        <w:t>НАЗК</w:t>
      </w:r>
      <w:r w:rsidRPr="00271DA0">
        <w:rPr>
          <w:sz w:val="28"/>
          <w:szCs w:val="28"/>
        </w:rPr>
        <w:t xml:space="preserve"> з питань </w:t>
      </w:r>
      <w:r w:rsidRPr="00271DA0">
        <w:rPr>
          <w:sz w:val="28"/>
          <w:szCs w:val="28"/>
        </w:rPr>
        <w:lastRenderedPageBreak/>
        <w:t>запобігання корупції про випадки неподання чи несвоєчасного подання таких декларацій у визначеному ним порядку.</w:t>
      </w:r>
    </w:p>
    <w:p w:rsidR="00345F6B" w:rsidRPr="002C5E51" w:rsidRDefault="00271DA0" w:rsidP="00271DA0">
      <w:pPr>
        <w:rPr>
          <w:b/>
          <w:sz w:val="28"/>
          <w:szCs w:val="28"/>
        </w:rPr>
      </w:pPr>
      <w:r w:rsidRPr="00271DA0">
        <w:rPr>
          <w:sz w:val="28"/>
          <w:szCs w:val="28"/>
        </w:rPr>
        <w:t xml:space="preserve"> </w:t>
      </w:r>
      <w:r w:rsidRPr="002C5E51">
        <w:rPr>
          <w:b/>
          <w:sz w:val="28"/>
          <w:szCs w:val="28"/>
        </w:rPr>
        <w:t xml:space="preserve">За порушення антикорупційного законодавства передбачено </w:t>
      </w:r>
      <w:r w:rsidR="008E6C14">
        <w:rPr>
          <w:b/>
          <w:sz w:val="28"/>
          <w:szCs w:val="28"/>
        </w:rPr>
        <w:t xml:space="preserve">   </w:t>
      </w:r>
      <w:r w:rsidRPr="002C5E51">
        <w:rPr>
          <w:b/>
          <w:sz w:val="28"/>
          <w:szCs w:val="28"/>
        </w:rPr>
        <w:t xml:space="preserve">адміністративну відповідальність. </w:t>
      </w:r>
    </w:p>
    <w:p w:rsidR="00345F6B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Так, згідно </w:t>
      </w:r>
      <w:r w:rsidRPr="008E6C14">
        <w:rPr>
          <w:b/>
          <w:sz w:val="28"/>
          <w:szCs w:val="28"/>
        </w:rPr>
        <w:t>ст.172-6</w:t>
      </w:r>
      <w:r w:rsidRPr="00271DA0">
        <w:rPr>
          <w:sz w:val="28"/>
          <w:szCs w:val="28"/>
        </w:rPr>
        <w:t xml:space="preserve"> «Порушення вим</w:t>
      </w:r>
      <w:r w:rsidR="0063126B">
        <w:rPr>
          <w:sz w:val="28"/>
          <w:szCs w:val="28"/>
        </w:rPr>
        <w:t xml:space="preserve">ог фінансового контролю» </w:t>
      </w:r>
      <w:r w:rsidR="0063126B" w:rsidRPr="008E6C14">
        <w:rPr>
          <w:b/>
          <w:sz w:val="28"/>
          <w:szCs w:val="28"/>
        </w:rPr>
        <w:t>КУпАП</w:t>
      </w:r>
      <w:r w:rsidRPr="008E6C14">
        <w:rPr>
          <w:b/>
          <w:sz w:val="28"/>
          <w:szCs w:val="28"/>
        </w:rPr>
        <w:t xml:space="preserve"> </w:t>
      </w:r>
      <w:r w:rsidRPr="00271DA0">
        <w:rPr>
          <w:sz w:val="28"/>
          <w:szCs w:val="28"/>
        </w:rPr>
        <w:t xml:space="preserve">передбачено адміністративну відповідальність у вигляді штрафу, розмір якого становить: </w:t>
      </w:r>
    </w:p>
    <w:p w:rsidR="00345F6B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1. Несвоєчасне подання без поважних причин декларації особи, уповноваженої на виконання функцій держави або місцевого самоврядування, - тягне за собою накладення штрафу від 50 до 100 неоподатковуваних мінімумів доходів громадян (850 – 1700 грн.). </w:t>
      </w:r>
    </w:p>
    <w:p w:rsidR="00345F6B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 xml:space="preserve">2. Неповідомлення або несвоєчасне повідомлення про відкриття валютного рахунка в установі банку-нерезидента або про суттєві зміни у майновому стані - тягне за собою накладення штрафу від 100 до 200 неоподатковуваних мінімумів доходів громадян (1700 – 3400 грн.). </w:t>
      </w:r>
    </w:p>
    <w:p w:rsidR="00345F6B" w:rsidRDefault="00271DA0" w:rsidP="00271DA0">
      <w:pPr>
        <w:rPr>
          <w:sz w:val="28"/>
          <w:szCs w:val="28"/>
        </w:rPr>
      </w:pPr>
      <w:r w:rsidRPr="00271DA0">
        <w:rPr>
          <w:sz w:val="28"/>
          <w:szCs w:val="28"/>
        </w:rPr>
        <w:t>3. Дії, передбачені частиною першою або другою, вчинені особою, яку протягом року було піддано адміністративному стягненню за такі ж порушення, тягнуть за собою накладення штрафу від 100 до 300 неоподатковуваних мінімумів доходів громадян (1700 – 5100 грн.) з конфіскацією доходу чи винагороди та з позбавленням права обіймати певні посади або займатися певною діяльністю строком на 1 рік.</w:t>
      </w:r>
    </w:p>
    <w:p w:rsidR="008E6C14" w:rsidRPr="008E6C14" w:rsidRDefault="008E6C14" w:rsidP="00271DA0">
      <w:pPr>
        <w:rPr>
          <w:b/>
          <w:i/>
          <w:sz w:val="24"/>
          <w:szCs w:val="24"/>
          <w:u w:val="single"/>
        </w:rPr>
      </w:pPr>
      <w:r>
        <w:rPr>
          <w:sz w:val="28"/>
          <w:szCs w:val="28"/>
        </w:rPr>
        <w:t xml:space="preserve">Довідка: </w:t>
      </w:r>
      <w:r w:rsidRPr="008E6C14">
        <w:rPr>
          <w:b/>
          <w:i/>
          <w:sz w:val="24"/>
          <w:szCs w:val="24"/>
          <w:u w:val="single"/>
        </w:rPr>
        <w:t>У 2018 році неоподатковуваний мінімум доходів громадян в Україні становить</w:t>
      </w:r>
      <w:r>
        <w:rPr>
          <w:b/>
          <w:i/>
          <w:sz w:val="24"/>
          <w:szCs w:val="24"/>
          <w:u w:val="single"/>
        </w:rPr>
        <w:t xml:space="preserve"> </w:t>
      </w:r>
      <w:r w:rsidRPr="008E6C14">
        <w:rPr>
          <w:b/>
          <w:i/>
          <w:sz w:val="24"/>
          <w:szCs w:val="24"/>
          <w:u w:val="single"/>
        </w:rPr>
        <w:t>( 17 грн.).</w:t>
      </w:r>
    </w:p>
    <w:p w:rsidR="00271DA0" w:rsidRDefault="00271DA0" w:rsidP="00271DA0">
      <w:pPr>
        <w:rPr>
          <w:b/>
          <w:i/>
          <w:sz w:val="28"/>
          <w:szCs w:val="28"/>
          <w:u w:val="single"/>
        </w:rPr>
      </w:pPr>
      <w:r w:rsidRPr="00271DA0">
        <w:rPr>
          <w:sz w:val="28"/>
          <w:szCs w:val="28"/>
        </w:rPr>
        <w:t xml:space="preserve"> Додатково: </w:t>
      </w:r>
      <w:r w:rsidRPr="00B77F06">
        <w:rPr>
          <w:b/>
          <w:i/>
          <w:sz w:val="28"/>
          <w:szCs w:val="28"/>
          <w:u w:val="single"/>
        </w:rPr>
        <w:t>інформація про особу, яка вчинила корупційне правопорушення вноситься до Єдиного державного реєстру осіб, які вчинили корупційні правопорушення.</w:t>
      </w:r>
    </w:p>
    <w:p w:rsidR="006B7B01" w:rsidRDefault="006B7B01" w:rsidP="00271DA0">
      <w:pPr>
        <w:rPr>
          <w:b/>
          <w:i/>
          <w:sz w:val="28"/>
          <w:szCs w:val="28"/>
          <w:u w:val="single"/>
        </w:rPr>
      </w:pPr>
    </w:p>
    <w:p w:rsidR="002C5E51" w:rsidRPr="006B7B01" w:rsidRDefault="006B7B01" w:rsidP="00271DA0">
      <w:pPr>
        <w:rPr>
          <w:b/>
          <w:sz w:val="24"/>
          <w:szCs w:val="24"/>
        </w:rPr>
      </w:pPr>
      <w:r w:rsidRPr="006B7B01">
        <w:rPr>
          <w:b/>
          <w:sz w:val="24"/>
          <w:szCs w:val="24"/>
        </w:rPr>
        <w:t xml:space="preserve">  </w:t>
      </w:r>
      <w:r w:rsidR="002C5E51" w:rsidRPr="006B7B01">
        <w:rPr>
          <w:b/>
          <w:sz w:val="24"/>
          <w:szCs w:val="24"/>
        </w:rPr>
        <w:t>Професіонал з антикорупційної діяльності КП ВМ</w:t>
      </w:r>
      <w:r>
        <w:rPr>
          <w:b/>
          <w:sz w:val="24"/>
          <w:szCs w:val="24"/>
        </w:rPr>
        <w:t xml:space="preserve">Р </w:t>
      </w:r>
      <w:r w:rsidRPr="006B7B01">
        <w:rPr>
          <w:b/>
          <w:sz w:val="24"/>
          <w:szCs w:val="24"/>
        </w:rPr>
        <w:t xml:space="preserve"> «Вінницяміськтеплоенерго»</w:t>
      </w:r>
    </w:p>
    <w:p w:rsidR="00271DA0" w:rsidRPr="00271DA0" w:rsidRDefault="00271DA0" w:rsidP="003C001B">
      <w:pPr>
        <w:rPr>
          <w:sz w:val="28"/>
          <w:szCs w:val="28"/>
        </w:rPr>
      </w:pPr>
    </w:p>
    <w:p w:rsidR="001C6382" w:rsidRPr="001C6382" w:rsidRDefault="001C6382" w:rsidP="003C001B">
      <w:pPr>
        <w:rPr>
          <w:sz w:val="28"/>
          <w:szCs w:val="28"/>
        </w:rPr>
      </w:pPr>
    </w:p>
    <w:sectPr w:rsidR="001C6382" w:rsidRPr="001C6382" w:rsidSect="004F415C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3543"/>
    <w:multiLevelType w:val="hybridMultilevel"/>
    <w:tmpl w:val="FB0A40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84"/>
    <w:rsid w:val="001710C9"/>
    <w:rsid w:val="001C6382"/>
    <w:rsid w:val="0023127E"/>
    <w:rsid w:val="00271DA0"/>
    <w:rsid w:val="002C5E51"/>
    <w:rsid w:val="00345F6B"/>
    <w:rsid w:val="003C001B"/>
    <w:rsid w:val="004F415C"/>
    <w:rsid w:val="005457A3"/>
    <w:rsid w:val="00555605"/>
    <w:rsid w:val="005B07FC"/>
    <w:rsid w:val="0063126B"/>
    <w:rsid w:val="006B7B01"/>
    <w:rsid w:val="008E6C14"/>
    <w:rsid w:val="0092252C"/>
    <w:rsid w:val="00930F84"/>
    <w:rsid w:val="00B77F06"/>
    <w:rsid w:val="00BB1F98"/>
    <w:rsid w:val="00BD4769"/>
    <w:rsid w:val="00CA3513"/>
    <w:rsid w:val="00D71107"/>
    <w:rsid w:val="00F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5B0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5B0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4782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2018-12-18T13:30:00Z</dcterms:created>
  <dcterms:modified xsi:type="dcterms:W3CDTF">2018-12-19T08:14:00Z</dcterms:modified>
</cp:coreProperties>
</file>